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F2010" w14:textId="77777777" w:rsidR="00060D05" w:rsidRDefault="00060D05" w:rsidP="00060D05">
      <w:pPr>
        <w:pStyle w:val="Header1"/>
      </w:pPr>
      <w:r>
        <w:t xml:space="preserve">Why Do Self-Evaluations Matter? </w:t>
      </w:r>
    </w:p>
    <w:p w14:paraId="243A5FCE" w14:textId="09CDDF8A" w:rsidR="00060D05" w:rsidRPr="00060D05" w:rsidRDefault="00060D05" w:rsidP="00060D05">
      <w:pPr>
        <w:pStyle w:val="Standardtext"/>
      </w:pPr>
      <w:r>
        <w:t xml:space="preserve">Fairview believes it is important to give all employees the opportunity to reflect on accomplishments and opportunities in their performance. </w:t>
      </w:r>
      <w:r w:rsidR="00094950">
        <w:t>According to research, when we understand our strengths and opportunities, we have more confidence and are more likely to engage more fully in our work. This helps drive ownership and purpose in our roles and can lead to deeper conversations with our leaders about personal development</w:t>
      </w:r>
    </w:p>
    <w:p w14:paraId="054825E4" w14:textId="0976E18B" w:rsidR="00060D05" w:rsidRDefault="00060D05" w:rsidP="00060D05">
      <w:pPr>
        <w:pStyle w:val="Standardtext"/>
      </w:pPr>
      <w:r>
        <w:t xml:space="preserve">By completing a self-evaluation </w:t>
      </w:r>
      <w:r w:rsidRPr="00F26505">
        <w:t xml:space="preserve">in </w:t>
      </w:r>
      <w:r>
        <w:t xml:space="preserve">the </w:t>
      </w:r>
      <w:r w:rsidR="00E92426">
        <w:t>two</w:t>
      </w:r>
      <w:r>
        <w:t xml:space="preserve"> (</w:t>
      </w:r>
      <w:r w:rsidR="00FE157F">
        <w:t>2</w:t>
      </w:r>
      <w:r>
        <w:t>)</w:t>
      </w:r>
      <w:r w:rsidRPr="00F26505">
        <w:t xml:space="preserve"> Areas of Ownership</w:t>
      </w:r>
      <w:r>
        <w:t xml:space="preserve"> (Performance to Goals</w:t>
      </w:r>
      <w:r w:rsidR="00FE157F">
        <w:t xml:space="preserve"> and</w:t>
      </w:r>
      <w:r>
        <w:t xml:space="preserve"> Commitments</w:t>
      </w:r>
      <w:r w:rsidR="00FE157F">
        <w:t xml:space="preserve">) </w:t>
      </w:r>
      <w:r>
        <w:t>you</w:t>
      </w:r>
      <w:r w:rsidRPr="001F502E">
        <w:t xml:space="preserve"> actively participate in your performance evaluation </w:t>
      </w:r>
      <w:r>
        <w:t>and</w:t>
      </w:r>
      <w:r w:rsidRPr="001F502E">
        <w:t xml:space="preserve"> prepar</w:t>
      </w:r>
      <w:r>
        <w:t>e</w:t>
      </w:r>
      <w:r w:rsidRPr="001F502E">
        <w:t xml:space="preserve"> </w:t>
      </w:r>
      <w:r>
        <w:t>for</w:t>
      </w:r>
      <w:r w:rsidRPr="001F502E">
        <w:t xml:space="preserve"> an engaging </w:t>
      </w:r>
      <w:r>
        <w:t xml:space="preserve">year-end </w:t>
      </w:r>
      <w:r w:rsidRPr="001F502E">
        <w:t xml:space="preserve">conversation with your manager. </w:t>
      </w:r>
    </w:p>
    <w:p w14:paraId="3BE25BF8" w14:textId="77777777" w:rsidR="00060D05" w:rsidRDefault="00060D05" w:rsidP="00060D05">
      <w:pPr>
        <w:rPr>
          <w:szCs w:val="22"/>
        </w:rPr>
      </w:pPr>
    </w:p>
    <w:p w14:paraId="75EEFF26" w14:textId="77777777" w:rsidR="00060D05" w:rsidRDefault="00060D05" w:rsidP="00060D05">
      <w:pPr>
        <w:pStyle w:val="Header1"/>
        <w:rPr>
          <w:szCs w:val="22"/>
        </w:rPr>
      </w:pPr>
      <w:r>
        <w:t>How to Use this Form</w:t>
      </w:r>
    </w:p>
    <w:p w14:paraId="6CBF4EA3" w14:textId="2E09833C" w:rsidR="00060D05" w:rsidRDefault="00060D05" w:rsidP="00060D05">
      <w:pPr>
        <w:pStyle w:val="Standardtext"/>
      </w:pPr>
      <w:r w:rsidRPr="00C032C0">
        <w:t>Before you begin, please</w:t>
      </w:r>
      <w:r>
        <w:t xml:space="preserve"> do a</w:t>
      </w:r>
      <w:r w:rsidRPr="00C032C0">
        <w:t xml:space="preserve"> </w:t>
      </w:r>
      <w:r w:rsidRPr="00C032C0">
        <w:rPr>
          <w:b/>
        </w:rPr>
        <w:t>Save As</w:t>
      </w:r>
      <w:r w:rsidRPr="00C032C0">
        <w:t xml:space="preserve"> </w:t>
      </w:r>
      <w:r>
        <w:t>to save</w:t>
      </w:r>
      <w:r w:rsidRPr="00C032C0">
        <w:t xml:space="preserve"> this template</w:t>
      </w:r>
      <w:r>
        <w:t xml:space="preserve"> with </w:t>
      </w:r>
      <w:r w:rsidRPr="00C032C0">
        <w:t>your name to your computer. You may also print a copy of this form and take wri</w:t>
      </w:r>
      <w:r>
        <w:t>tten notes (write clearly so others can read it</w:t>
      </w:r>
      <w:r w:rsidRPr="00C032C0">
        <w:t xml:space="preserve">). </w:t>
      </w:r>
    </w:p>
    <w:p w14:paraId="0238AA8C" w14:textId="77777777" w:rsidR="00060D05" w:rsidRPr="00C032C0" w:rsidRDefault="00060D05" w:rsidP="00060D05">
      <w:pPr>
        <w:pStyle w:val="Standardtext"/>
      </w:pPr>
      <w:r w:rsidRPr="00060D05">
        <w:rPr>
          <w:i/>
        </w:rPr>
        <w:t>Example</w:t>
      </w:r>
      <w:r>
        <w:t xml:space="preserve">: </w:t>
      </w:r>
      <w:r w:rsidRPr="00790762">
        <w:t>2019 Self Evaluation – Libby Smith.doc</w:t>
      </w:r>
    </w:p>
    <w:p w14:paraId="52F35C8E" w14:textId="77777777" w:rsidR="00060D05" w:rsidRPr="00C032C0" w:rsidRDefault="00060D05" w:rsidP="00060D05">
      <w:pPr>
        <w:rPr>
          <w:szCs w:val="22"/>
        </w:rPr>
      </w:pPr>
    </w:p>
    <w:p w14:paraId="5D32870F" w14:textId="77777777" w:rsidR="00060D05" w:rsidRPr="00C032C0" w:rsidRDefault="00060D05" w:rsidP="00060D05">
      <w:pPr>
        <w:pStyle w:val="Standardtext"/>
      </w:pPr>
      <w:r w:rsidRPr="00C032C0">
        <w:t xml:space="preserve">Consider the following questions as you fill out your self-evaluation: </w:t>
      </w:r>
    </w:p>
    <w:p w14:paraId="76742243" w14:textId="77777777" w:rsidR="00060D05" w:rsidRPr="00C032C0" w:rsidRDefault="00060D05" w:rsidP="00060D05">
      <w:pPr>
        <w:pStyle w:val="Level1Bullet"/>
      </w:pPr>
      <w:r w:rsidRPr="00C032C0">
        <w:t xml:space="preserve">What achievements are you most proud </w:t>
      </w:r>
      <w:r>
        <w:t>of this year</w:t>
      </w:r>
      <w:r w:rsidRPr="00C032C0">
        <w:t>?</w:t>
      </w:r>
    </w:p>
    <w:p w14:paraId="6053600B" w14:textId="77777777" w:rsidR="00060D05" w:rsidRDefault="00060D05" w:rsidP="00060D05">
      <w:pPr>
        <w:pStyle w:val="Level1Bullet"/>
      </w:pPr>
      <w:r w:rsidRPr="00C032C0">
        <w:t>What strengths have contributed to your success in each</w:t>
      </w:r>
      <w:r>
        <w:t xml:space="preserve"> </w:t>
      </w:r>
      <w:r w:rsidRPr="00C032C0">
        <w:t>area</w:t>
      </w:r>
      <w:r>
        <w:t xml:space="preserve"> of ownership</w:t>
      </w:r>
      <w:r w:rsidRPr="00C032C0">
        <w:t>?</w:t>
      </w:r>
    </w:p>
    <w:p w14:paraId="79988200" w14:textId="77777777" w:rsidR="00060D05" w:rsidRDefault="00060D05" w:rsidP="00060D05">
      <w:pPr>
        <w:pStyle w:val="Level2Bullet"/>
      </w:pPr>
      <w:r>
        <w:t>Performance to Goals</w:t>
      </w:r>
    </w:p>
    <w:p w14:paraId="6AC02B70" w14:textId="77777777" w:rsidR="00060D05" w:rsidRDefault="00060D05" w:rsidP="00060D05">
      <w:pPr>
        <w:pStyle w:val="Level2Bullet"/>
      </w:pPr>
      <w:r>
        <w:t>Commitments</w:t>
      </w:r>
    </w:p>
    <w:p w14:paraId="265CE6FC" w14:textId="77777777" w:rsidR="00060D05" w:rsidRPr="00C032C0" w:rsidRDefault="00060D05" w:rsidP="00060D05">
      <w:pPr>
        <w:pStyle w:val="Level1Bullet"/>
      </w:pPr>
      <w:r w:rsidRPr="00C032C0">
        <w:t>What challenges have you faced and how did you overcome them?</w:t>
      </w:r>
    </w:p>
    <w:p w14:paraId="55161A73" w14:textId="77777777" w:rsidR="00060D05" w:rsidRPr="00C032C0" w:rsidRDefault="00060D05" w:rsidP="00060D05">
      <w:pPr>
        <w:pStyle w:val="Level1Bullet"/>
      </w:pPr>
      <w:r w:rsidRPr="00C032C0">
        <w:t>What is one area where you would like to improve?</w:t>
      </w:r>
    </w:p>
    <w:p w14:paraId="4C01A3DD" w14:textId="5CE3ABA1" w:rsidR="00060D05" w:rsidRPr="00C032C0" w:rsidRDefault="00060D05" w:rsidP="00060D05">
      <w:pPr>
        <w:pStyle w:val="Level1Bullet"/>
      </w:pPr>
      <w:r>
        <w:t>What is your developmental goal? What support do you need to achieve that goal?</w:t>
      </w:r>
    </w:p>
    <w:p w14:paraId="75F83950" w14:textId="77777777" w:rsidR="00060D05" w:rsidRPr="00C032C0" w:rsidRDefault="00060D05" w:rsidP="00060D05">
      <w:pPr>
        <w:rPr>
          <w:szCs w:val="22"/>
        </w:rPr>
      </w:pPr>
    </w:p>
    <w:p w14:paraId="20C7828C" w14:textId="67017F28" w:rsidR="00060D05" w:rsidRPr="00C032C0" w:rsidRDefault="00060D05" w:rsidP="00060D05">
      <w:pPr>
        <w:pStyle w:val="Standardtext"/>
      </w:pPr>
      <w:r w:rsidRPr="00C032C0">
        <w:t>Make a note of your accomplishments and opportunities in the template below. Share your self-evaluation with your leader at the end of the year as part of the annual performance review process.</w:t>
      </w:r>
    </w:p>
    <w:p w14:paraId="20E7E5CA" w14:textId="13438BB0" w:rsidR="00060D05" w:rsidRDefault="00060D05">
      <w:pPr>
        <w:rPr>
          <w:b/>
          <w:sz w:val="32"/>
          <w:szCs w:val="32"/>
        </w:rPr>
      </w:pPr>
      <w:r>
        <w:rPr>
          <w:b/>
          <w:sz w:val="32"/>
          <w:szCs w:val="32"/>
        </w:rPr>
        <w:br w:type="page"/>
      </w:r>
    </w:p>
    <w:p w14:paraId="7B67414F" w14:textId="39CA9081" w:rsidR="00060D05" w:rsidRPr="00DF43E7" w:rsidRDefault="00060D05" w:rsidP="00060D05">
      <w:pPr>
        <w:pStyle w:val="Header1"/>
      </w:pPr>
      <w:r>
        <w:lastRenderedPageBreak/>
        <w:t>Self-Evaluation Form</w:t>
      </w:r>
    </w:p>
    <w:tbl>
      <w:tblPr>
        <w:tblStyle w:val="TableGrid"/>
        <w:tblW w:w="0" w:type="auto"/>
        <w:tblLook w:val="04A0" w:firstRow="1" w:lastRow="0" w:firstColumn="1" w:lastColumn="0" w:noHBand="0" w:noVBand="1"/>
      </w:tblPr>
      <w:tblGrid>
        <w:gridCol w:w="5395"/>
        <w:gridCol w:w="5395"/>
      </w:tblGrid>
      <w:tr w:rsidR="00060D05" w14:paraId="3089DC3C" w14:textId="77777777" w:rsidTr="00CD695D">
        <w:tc>
          <w:tcPr>
            <w:tcW w:w="5395" w:type="dxa"/>
          </w:tcPr>
          <w:p w14:paraId="4341661D" w14:textId="77777777" w:rsidR="00060D05" w:rsidRDefault="00060D05" w:rsidP="00CD695D">
            <w:pPr>
              <w:spacing w:after="240" w:line="288" w:lineRule="auto"/>
              <w:rPr>
                <w:b/>
                <w:szCs w:val="22"/>
              </w:rPr>
            </w:pPr>
            <w:r>
              <w:rPr>
                <w:b/>
                <w:szCs w:val="22"/>
              </w:rPr>
              <w:t xml:space="preserve">Name: </w:t>
            </w:r>
          </w:p>
        </w:tc>
        <w:tc>
          <w:tcPr>
            <w:tcW w:w="5395" w:type="dxa"/>
          </w:tcPr>
          <w:p w14:paraId="3EF74E76" w14:textId="77777777" w:rsidR="00060D05" w:rsidRDefault="00060D05" w:rsidP="00CD695D">
            <w:pPr>
              <w:spacing w:after="240" w:line="288" w:lineRule="auto"/>
              <w:rPr>
                <w:b/>
                <w:szCs w:val="22"/>
              </w:rPr>
            </w:pPr>
            <w:r>
              <w:rPr>
                <w:b/>
                <w:szCs w:val="22"/>
              </w:rPr>
              <w:t xml:space="preserve">Title:  </w:t>
            </w:r>
          </w:p>
        </w:tc>
      </w:tr>
      <w:tr w:rsidR="00060D05" w14:paraId="1D34A672" w14:textId="77777777" w:rsidTr="00CD695D">
        <w:tc>
          <w:tcPr>
            <w:tcW w:w="5395" w:type="dxa"/>
          </w:tcPr>
          <w:p w14:paraId="33D2BBB2" w14:textId="77777777" w:rsidR="00060D05" w:rsidRDefault="00060D05" w:rsidP="00CD695D">
            <w:pPr>
              <w:spacing w:after="240" w:line="288" w:lineRule="auto"/>
              <w:rPr>
                <w:b/>
                <w:szCs w:val="22"/>
              </w:rPr>
            </w:pPr>
            <w:r>
              <w:rPr>
                <w:b/>
                <w:szCs w:val="22"/>
              </w:rPr>
              <w:t xml:space="preserve">Department:  </w:t>
            </w:r>
          </w:p>
        </w:tc>
        <w:tc>
          <w:tcPr>
            <w:tcW w:w="5395" w:type="dxa"/>
          </w:tcPr>
          <w:p w14:paraId="36776399" w14:textId="77777777" w:rsidR="00060D05" w:rsidRDefault="00060D05" w:rsidP="00CD695D">
            <w:pPr>
              <w:spacing w:after="240" w:line="288" w:lineRule="auto"/>
              <w:rPr>
                <w:b/>
                <w:szCs w:val="22"/>
              </w:rPr>
            </w:pPr>
            <w:r>
              <w:rPr>
                <w:b/>
                <w:szCs w:val="22"/>
              </w:rPr>
              <w:t xml:space="preserve">Date: </w:t>
            </w:r>
          </w:p>
        </w:tc>
      </w:tr>
    </w:tbl>
    <w:p w14:paraId="07E2304B" w14:textId="77777777" w:rsidR="00060D05" w:rsidRPr="00D362D3" w:rsidRDefault="00060D05" w:rsidP="00060D05">
      <w:pPr>
        <w:spacing w:after="240"/>
        <w:rPr>
          <w:b/>
          <w:szCs w:val="22"/>
        </w:rPr>
      </w:pPr>
    </w:p>
    <w:tbl>
      <w:tblPr>
        <w:tblStyle w:val="TableGrid"/>
        <w:tblW w:w="0" w:type="auto"/>
        <w:tblLook w:val="04A0" w:firstRow="1" w:lastRow="0" w:firstColumn="1" w:lastColumn="0" w:noHBand="0" w:noVBand="1"/>
      </w:tblPr>
      <w:tblGrid>
        <w:gridCol w:w="10790"/>
      </w:tblGrid>
      <w:tr w:rsidR="00060D05" w14:paraId="3EE6D8ED" w14:textId="77777777" w:rsidTr="1AB2837A">
        <w:trPr>
          <w:trHeight w:val="8198"/>
        </w:trPr>
        <w:tc>
          <w:tcPr>
            <w:tcW w:w="11016" w:type="dxa"/>
          </w:tcPr>
          <w:p w14:paraId="0B636EA9" w14:textId="2C49D9A6" w:rsidR="00060D05" w:rsidRPr="00790762" w:rsidRDefault="00060D05" w:rsidP="1AB2837A">
            <w:pPr>
              <w:spacing w:line="288" w:lineRule="auto"/>
              <w:rPr>
                <w:i/>
                <w:iCs/>
              </w:rPr>
            </w:pPr>
            <w:r w:rsidRPr="1AB2837A">
              <w:rPr>
                <w:b/>
                <w:bCs/>
              </w:rPr>
              <w:t xml:space="preserve">Performance to Goals: </w:t>
            </w:r>
            <w:r w:rsidRPr="1AB2837A">
              <w:rPr>
                <w:i/>
                <w:iCs/>
              </w:rPr>
              <w:t xml:space="preserve">Add comments that describe your demonstrated performance </w:t>
            </w:r>
            <w:r w:rsidR="2A7AF8BB" w:rsidRPr="1AB2837A">
              <w:rPr>
                <w:i/>
                <w:iCs/>
              </w:rPr>
              <w:t xml:space="preserve">in these three areas: performance to goals </w:t>
            </w:r>
            <w:r w:rsidR="778CA2F3" w:rsidRPr="1AB2837A">
              <w:rPr>
                <w:i/>
                <w:iCs/>
              </w:rPr>
              <w:t>(O</w:t>
            </w:r>
            <w:r w:rsidR="2A7AF8BB" w:rsidRPr="1AB2837A">
              <w:rPr>
                <w:i/>
                <w:iCs/>
              </w:rPr>
              <w:t xml:space="preserve">rganizational </w:t>
            </w:r>
            <w:r w:rsidR="1BD540B6" w:rsidRPr="1AB2837A">
              <w:rPr>
                <w:i/>
                <w:iCs/>
              </w:rPr>
              <w:t>G</w:t>
            </w:r>
            <w:r w:rsidR="2A7AF8BB" w:rsidRPr="1AB2837A">
              <w:rPr>
                <w:i/>
                <w:iCs/>
              </w:rPr>
              <w:t xml:space="preserve">oals), functional excellence (your </w:t>
            </w:r>
            <w:r w:rsidR="239BE13B" w:rsidRPr="1AB2837A">
              <w:rPr>
                <w:i/>
                <w:iCs/>
              </w:rPr>
              <w:t>day-to-day</w:t>
            </w:r>
            <w:r w:rsidR="2A7AF8BB" w:rsidRPr="1AB2837A">
              <w:rPr>
                <w:i/>
                <w:iCs/>
              </w:rPr>
              <w:t xml:space="preserve"> work) and your Individual</w:t>
            </w:r>
            <w:r w:rsidR="5817FC53" w:rsidRPr="1AB2837A">
              <w:rPr>
                <w:i/>
                <w:iCs/>
              </w:rPr>
              <w:t xml:space="preserve"> Development Goals.</w:t>
            </w:r>
            <w:r w:rsidRPr="1AB2837A">
              <w:rPr>
                <w:i/>
                <w:iCs/>
              </w:rPr>
              <w:t xml:space="preserve"> </w:t>
            </w:r>
          </w:p>
          <w:p w14:paraId="009912D4" w14:textId="77777777" w:rsidR="00060D05" w:rsidRDefault="00060D05" w:rsidP="00CD695D">
            <w:pPr>
              <w:spacing w:line="288" w:lineRule="auto"/>
              <w:rPr>
                <w:szCs w:val="22"/>
              </w:rPr>
            </w:pPr>
          </w:p>
          <w:p w14:paraId="0B7402CB" w14:textId="77777777" w:rsidR="00060D05" w:rsidRDefault="00060D05" w:rsidP="00CD695D">
            <w:pPr>
              <w:spacing w:line="288" w:lineRule="auto"/>
              <w:rPr>
                <w:szCs w:val="22"/>
              </w:rPr>
            </w:pPr>
          </w:p>
          <w:p w14:paraId="7C9BECED" w14:textId="77777777" w:rsidR="00060D05" w:rsidRDefault="00060D05" w:rsidP="00CD695D">
            <w:pPr>
              <w:spacing w:line="288" w:lineRule="auto"/>
              <w:rPr>
                <w:szCs w:val="22"/>
              </w:rPr>
            </w:pPr>
          </w:p>
          <w:p w14:paraId="04DD3ADF" w14:textId="77777777" w:rsidR="00060D05" w:rsidRDefault="00060D05" w:rsidP="00CD695D">
            <w:pPr>
              <w:spacing w:line="288" w:lineRule="auto"/>
              <w:rPr>
                <w:szCs w:val="22"/>
              </w:rPr>
            </w:pPr>
          </w:p>
          <w:p w14:paraId="36283522" w14:textId="77777777" w:rsidR="00060D05" w:rsidRDefault="00060D05" w:rsidP="00CD695D">
            <w:pPr>
              <w:spacing w:line="288" w:lineRule="auto"/>
              <w:rPr>
                <w:szCs w:val="22"/>
              </w:rPr>
            </w:pPr>
          </w:p>
          <w:p w14:paraId="3F8B3510" w14:textId="77777777" w:rsidR="00060D05" w:rsidRDefault="00060D05" w:rsidP="00CD695D">
            <w:pPr>
              <w:spacing w:line="288" w:lineRule="auto"/>
              <w:rPr>
                <w:szCs w:val="22"/>
              </w:rPr>
            </w:pPr>
          </w:p>
          <w:p w14:paraId="5A7F8D3D" w14:textId="77777777" w:rsidR="00060D05" w:rsidRDefault="00060D05" w:rsidP="00CD695D">
            <w:pPr>
              <w:spacing w:line="288" w:lineRule="auto"/>
              <w:rPr>
                <w:szCs w:val="22"/>
              </w:rPr>
            </w:pPr>
          </w:p>
          <w:p w14:paraId="6A5A429C" w14:textId="77777777" w:rsidR="00060D05" w:rsidRDefault="00060D05" w:rsidP="00CD695D">
            <w:pPr>
              <w:spacing w:line="288" w:lineRule="auto"/>
              <w:rPr>
                <w:szCs w:val="22"/>
              </w:rPr>
            </w:pPr>
          </w:p>
          <w:p w14:paraId="23BA58A1" w14:textId="77777777" w:rsidR="00060D05" w:rsidRDefault="00060D05" w:rsidP="00CD695D">
            <w:pPr>
              <w:spacing w:line="288" w:lineRule="auto"/>
              <w:rPr>
                <w:szCs w:val="22"/>
              </w:rPr>
            </w:pPr>
          </w:p>
        </w:tc>
      </w:tr>
    </w:tbl>
    <w:p w14:paraId="391CDE08" w14:textId="77777777" w:rsidR="00060D05" w:rsidRDefault="00060D05" w:rsidP="00060D05">
      <w:pPr>
        <w:rPr>
          <w:b/>
          <w:szCs w:val="22"/>
        </w:rPr>
      </w:pPr>
    </w:p>
    <w:p w14:paraId="743D8DE0" w14:textId="77777777" w:rsidR="00060D05" w:rsidRDefault="00060D05" w:rsidP="00060D05">
      <w:pPr>
        <w:rPr>
          <w:b/>
          <w:szCs w:val="22"/>
        </w:rPr>
      </w:pPr>
    </w:p>
    <w:p w14:paraId="4F0C6A89" w14:textId="77777777" w:rsidR="00060D05" w:rsidRDefault="00060D05" w:rsidP="00060D05">
      <w:pPr>
        <w:rPr>
          <w:b/>
          <w:szCs w:val="22"/>
        </w:rPr>
      </w:pPr>
    </w:p>
    <w:p w14:paraId="237E9BE5" w14:textId="2E183B45" w:rsidR="00060D05" w:rsidRPr="00755BFC" w:rsidRDefault="00060D05" w:rsidP="00060D05">
      <w:pPr>
        <w:spacing w:after="120"/>
        <w:rPr>
          <w:i/>
          <w:szCs w:val="22"/>
        </w:rPr>
      </w:pPr>
      <w:r>
        <w:rPr>
          <w:b/>
          <w:szCs w:val="22"/>
        </w:rPr>
        <w:lastRenderedPageBreak/>
        <w:t xml:space="preserve">Commitments: </w:t>
      </w:r>
      <w:r>
        <w:rPr>
          <w:i/>
          <w:szCs w:val="22"/>
        </w:rPr>
        <w:t xml:space="preserve">Our Fairview Commitments help guide behaviors to achieve the organization’s mission and vision.  </w:t>
      </w:r>
      <w:r w:rsidRPr="00755BFC">
        <w:rPr>
          <w:b/>
          <w:i/>
          <w:szCs w:val="22"/>
        </w:rPr>
        <w:t>Respect for People</w:t>
      </w:r>
      <w:r>
        <w:rPr>
          <w:i/>
          <w:szCs w:val="22"/>
        </w:rPr>
        <w:t xml:space="preserve"> and </w:t>
      </w:r>
      <w:r w:rsidRPr="00755BFC">
        <w:rPr>
          <w:b/>
          <w:i/>
          <w:szCs w:val="22"/>
        </w:rPr>
        <w:t>Continuous Improvement</w:t>
      </w:r>
      <w:r>
        <w:rPr>
          <w:i/>
          <w:szCs w:val="22"/>
        </w:rPr>
        <w:t xml:space="preserve"> are the overarching Guiding Principles that guide our 10 commitments. Click on the links below to learn more about each commitment, as you reflect on how well you demonstrated behaviors of each this year. </w:t>
      </w:r>
    </w:p>
    <w:tbl>
      <w:tblPr>
        <w:tblW w:w="8380" w:type="dxa"/>
        <w:tblInd w:w="530" w:type="dxa"/>
        <w:tblCellMar>
          <w:left w:w="0" w:type="dxa"/>
          <w:right w:w="0" w:type="dxa"/>
        </w:tblCellMar>
        <w:tblLook w:val="04A0" w:firstRow="1" w:lastRow="0" w:firstColumn="1" w:lastColumn="0" w:noHBand="0" w:noVBand="1"/>
      </w:tblPr>
      <w:tblGrid>
        <w:gridCol w:w="4230"/>
        <w:gridCol w:w="4150"/>
      </w:tblGrid>
      <w:tr w:rsidR="00060D05" w14:paraId="5CCD637C" w14:textId="77777777" w:rsidTr="00CD695D">
        <w:trPr>
          <w:trHeight w:val="144"/>
        </w:trPr>
        <w:tc>
          <w:tcPr>
            <w:tcW w:w="4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F6281" w14:textId="77777777" w:rsidR="00060D05" w:rsidRDefault="00060D05" w:rsidP="00CD695D">
            <w:r>
              <w:rPr>
                <w:b/>
                <w:bCs/>
              </w:rPr>
              <w:t>Respect for People</w:t>
            </w:r>
          </w:p>
        </w:tc>
        <w:tc>
          <w:tcPr>
            <w:tcW w:w="4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2BF2F" w14:textId="77777777" w:rsidR="00060D05" w:rsidRDefault="00060D05" w:rsidP="00CD695D">
            <w:r>
              <w:rPr>
                <w:b/>
                <w:bCs/>
              </w:rPr>
              <w:t>Continuous Improvement</w:t>
            </w:r>
          </w:p>
        </w:tc>
      </w:tr>
      <w:tr w:rsidR="00060D05" w14:paraId="7CD6F149" w14:textId="77777777" w:rsidTr="00CD695D">
        <w:trPr>
          <w:trHeight w:val="144"/>
        </w:trPr>
        <w:tc>
          <w:tcPr>
            <w:tcW w:w="4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6E7E29" w14:textId="77777777" w:rsidR="00060D05" w:rsidRDefault="008F76E8" w:rsidP="00CD695D">
            <w:pPr>
              <w:spacing w:after="120" w:line="240" w:lineRule="auto"/>
              <w:rPr>
                <w:rStyle w:val="Hyperlink"/>
              </w:rPr>
            </w:pPr>
            <w:hyperlink r:id="rId11" w:history="1">
              <w:r w:rsidR="00060D05">
                <w:rPr>
                  <w:rStyle w:val="Hyperlink"/>
                </w:rPr>
                <w:t>Create an Exceptional Experience</w:t>
              </w:r>
            </w:hyperlink>
          </w:p>
          <w:p w14:paraId="7FEADD3B" w14:textId="77777777" w:rsidR="00060D05" w:rsidRDefault="008F76E8" w:rsidP="00CD695D">
            <w:pPr>
              <w:spacing w:after="120" w:line="240" w:lineRule="auto"/>
              <w:rPr>
                <w:rStyle w:val="Hyperlink"/>
              </w:rPr>
            </w:pPr>
            <w:hyperlink r:id="rId12" w:history="1">
              <w:r w:rsidR="00060D05">
                <w:rPr>
                  <w:rStyle w:val="Hyperlink"/>
                </w:rPr>
                <w:t>Honor Relationships</w:t>
              </w:r>
            </w:hyperlink>
          </w:p>
          <w:p w14:paraId="703627AD" w14:textId="77777777" w:rsidR="00060D05" w:rsidRDefault="008F76E8" w:rsidP="00CD695D">
            <w:pPr>
              <w:spacing w:after="120" w:line="240" w:lineRule="auto"/>
              <w:rPr>
                <w:rStyle w:val="Hyperlink"/>
              </w:rPr>
            </w:pPr>
            <w:hyperlink r:id="rId13" w:history="1">
              <w:r w:rsidR="00060D05">
                <w:rPr>
                  <w:rStyle w:val="Hyperlink"/>
                </w:rPr>
                <w:t>Communicate Intentionally</w:t>
              </w:r>
            </w:hyperlink>
          </w:p>
          <w:p w14:paraId="689D12CE" w14:textId="77777777" w:rsidR="00060D05" w:rsidRDefault="008F76E8" w:rsidP="00CD695D">
            <w:pPr>
              <w:spacing w:after="120" w:line="240" w:lineRule="auto"/>
              <w:rPr>
                <w:rStyle w:val="Hyperlink"/>
              </w:rPr>
            </w:pPr>
            <w:hyperlink r:id="rId14" w:history="1">
              <w:r w:rsidR="00060D05" w:rsidRPr="008C32C1">
                <w:rPr>
                  <w:rStyle w:val="Hyperlink"/>
                </w:rPr>
                <w:t>Engage and Inspire</w:t>
              </w:r>
            </w:hyperlink>
          </w:p>
          <w:p w14:paraId="6CE74585" w14:textId="77777777" w:rsidR="00060D05" w:rsidRDefault="008F76E8" w:rsidP="00CD695D">
            <w:pPr>
              <w:spacing w:after="120" w:line="240" w:lineRule="auto"/>
              <w:rPr>
                <w:b/>
                <w:bCs/>
              </w:rPr>
            </w:pPr>
            <w:hyperlink r:id="rId15" w:history="1">
              <w:r w:rsidR="00060D05" w:rsidRPr="008C32C1">
                <w:rPr>
                  <w:rStyle w:val="Hyperlink"/>
                </w:rPr>
                <w:t>Commit to Development</w:t>
              </w:r>
            </w:hyperlink>
          </w:p>
        </w:tc>
        <w:tc>
          <w:tcPr>
            <w:tcW w:w="4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62F39A" w14:textId="77777777" w:rsidR="00060D05" w:rsidRDefault="008F76E8" w:rsidP="00CD695D">
            <w:pPr>
              <w:spacing w:after="120" w:line="240" w:lineRule="auto"/>
              <w:rPr>
                <w:rStyle w:val="Hyperlink"/>
              </w:rPr>
            </w:pPr>
            <w:hyperlink r:id="rId16" w:history="1">
              <w:r w:rsidR="00060D05">
                <w:rPr>
                  <w:rStyle w:val="Hyperlink"/>
                </w:rPr>
                <w:t>Collaborate for Outcomes</w:t>
              </w:r>
            </w:hyperlink>
          </w:p>
          <w:p w14:paraId="1228578E" w14:textId="77777777" w:rsidR="00060D05" w:rsidRDefault="008F76E8" w:rsidP="00CD695D">
            <w:pPr>
              <w:spacing w:after="120" w:line="240" w:lineRule="auto"/>
              <w:rPr>
                <w:rStyle w:val="Hyperlink"/>
              </w:rPr>
            </w:pPr>
            <w:hyperlink r:id="rId17" w:history="1">
              <w:r w:rsidR="00060D05">
                <w:rPr>
                  <w:rStyle w:val="Hyperlink"/>
                </w:rPr>
                <w:t>Set and Hold Standards</w:t>
              </w:r>
            </w:hyperlink>
          </w:p>
          <w:p w14:paraId="30B398C3" w14:textId="77777777" w:rsidR="00060D05" w:rsidRDefault="008F76E8" w:rsidP="00CD695D">
            <w:pPr>
              <w:tabs>
                <w:tab w:val="left" w:pos="5508"/>
              </w:tabs>
              <w:spacing w:after="120" w:line="240" w:lineRule="auto"/>
              <w:rPr>
                <w:rStyle w:val="Hyperlink"/>
              </w:rPr>
            </w:pPr>
            <w:hyperlink r:id="rId18" w:history="1">
              <w:r w:rsidR="00060D05">
                <w:rPr>
                  <w:rStyle w:val="Hyperlink"/>
                </w:rPr>
                <w:t>Identify and Solve Problems</w:t>
              </w:r>
            </w:hyperlink>
          </w:p>
          <w:p w14:paraId="74F830D3" w14:textId="77777777" w:rsidR="00060D05" w:rsidRDefault="008F76E8" w:rsidP="00CD695D">
            <w:pPr>
              <w:tabs>
                <w:tab w:val="left" w:pos="5508"/>
              </w:tabs>
              <w:spacing w:after="120" w:line="240" w:lineRule="auto"/>
            </w:pPr>
            <w:hyperlink r:id="rId19" w:history="1">
              <w:r w:rsidR="00060D05" w:rsidRPr="008C32C1">
                <w:rPr>
                  <w:rStyle w:val="Hyperlink"/>
                </w:rPr>
                <w:t>Achieve Results</w:t>
              </w:r>
            </w:hyperlink>
          </w:p>
          <w:p w14:paraId="7076137F" w14:textId="77777777" w:rsidR="00060D05" w:rsidRDefault="008F76E8" w:rsidP="00CD695D">
            <w:pPr>
              <w:spacing w:after="120" w:line="240" w:lineRule="auto"/>
              <w:rPr>
                <w:b/>
                <w:bCs/>
              </w:rPr>
            </w:pPr>
            <w:hyperlink r:id="rId20" w:history="1">
              <w:r w:rsidR="00060D05" w:rsidRPr="008C32C1">
                <w:rPr>
                  <w:rStyle w:val="Hyperlink"/>
                </w:rPr>
                <w:t>Seek Perfection</w:t>
              </w:r>
            </w:hyperlink>
            <w:r w:rsidR="00060D05">
              <w:tab/>
            </w:r>
          </w:p>
        </w:tc>
      </w:tr>
    </w:tbl>
    <w:p w14:paraId="5CF36AFD" w14:textId="77777777" w:rsidR="00060D05" w:rsidRDefault="00060D05" w:rsidP="00060D05">
      <w:pPr>
        <w:tabs>
          <w:tab w:val="left" w:pos="5508"/>
        </w:tabs>
        <w:spacing w:after="120" w:line="240" w:lineRule="auto"/>
      </w:pPr>
    </w:p>
    <w:tbl>
      <w:tblPr>
        <w:tblStyle w:val="TableGrid"/>
        <w:tblpPr w:leftFromText="180" w:rightFromText="180" w:vertAnchor="text" w:horzAnchor="margin" w:tblpY="-128"/>
        <w:tblW w:w="0" w:type="auto"/>
        <w:tblLook w:val="04A0" w:firstRow="1" w:lastRow="0" w:firstColumn="1" w:lastColumn="0" w:noHBand="0" w:noVBand="1"/>
      </w:tblPr>
      <w:tblGrid>
        <w:gridCol w:w="10790"/>
      </w:tblGrid>
      <w:tr w:rsidR="00060D05" w14:paraId="7D5C2E3A" w14:textId="77777777" w:rsidTr="00CD695D">
        <w:trPr>
          <w:trHeight w:val="3495"/>
        </w:trPr>
        <w:tc>
          <w:tcPr>
            <w:tcW w:w="10790" w:type="dxa"/>
          </w:tcPr>
          <w:p w14:paraId="015C544A" w14:textId="77777777" w:rsidR="00060D05" w:rsidRPr="00755BFC" w:rsidRDefault="00060D05" w:rsidP="00CD695D">
            <w:pPr>
              <w:spacing w:line="288" w:lineRule="auto"/>
              <w:rPr>
                <w:i/>
                <w:szCs w:val="22"/>
              </w:rPr>
            </w:pPr>
            <w:r w:rsidRPr="00D362D3">
              <w:rPr>
                <w:b/>
                <w:szCs w:val="22"/>
              </w:rPr>
              <w:t>Respect for People</w:t>
            </w:r>
            <w:r>
              <w:rPr>
                <w:szCs w:val="22"/>
              </w:rPr>
              <w:t xml:space="preserve">:  </w:t>
            </w:r>
            <w:r>
              <w:rPr>
                <w:i/>
                <w:szCs w:val="22"/>
              </w:rPr>
              <w:t xml:space="preserve">Add comments that describe how you demonstrated the Respect for People commitments. </w:t>
            </w:r>
          </w:p>
          <w:p w14:paraId="4E1A4F55" w14:textId="77777777" w:rsidR="00060D05" w:rsidRDefault="00060D05" w:rsidP="00CD695D">
            <w:pPr>
              <w:spacing w:line="288" w:lineRule="auto"/>
              <w:rPr>
                <w:szCs w:val="22"/>
              </w:rPr>
            </w:pPr>
          </w:p>
          <w:p w14:paraId="62624F69" w14:textId="77777777" w:rsidR="00060D05" w:rsidRDefault="00060D05" w:rsidP="00CD695D">
            <w:pPr>
              <w:spacing w:line="288" w:lineRule="auto"/>
              <w:rPr>
                <w:szCs w:val="22"/>
              </w:rPr>
            </w:pPr>
          </w:p>
          <w:p w14:paraId="708D6B26" w14:textId="77777777" w:rsidR="00060D05" w:rsidRDefault="00060D05" w:rsidP="00CD695D">
            <w:pPr>
              <w:spacing w:line="288" w:lineRule="auto"/>
              <w:rPr>
                <w:szCs w:val="22"/>
              </w:rPr>
            </w:pPr>
          </w:p>
          <w:p w14:paraId="7C54823E" w14:textId="77777777" w:rsidR="00060D05" w:rsidRDefault="00060D05" w:rsidP="00CD695D">
            <w:pPr>
              <w:spacing w:line="288" w:lineRule="auto"/>
              <w:rPr>
                <w:szCs w:val="22"/>
              </w:rPr>
            </w:pPr>
          </w:p>
          <w:p w14:paraId="51158506" w14:textId="77777777" w:rsidR="00060D05" w:rsidRDefault="00060D05" w:rsidP="00CD695D">
            <w:pPr>
              <w:spacing w:line="288" w:lineRule="auto"/>
              <w:rPr>
                <w:szCs w:val="22"/>
              </w:rPr>
            </w:pPr>
          </w:p>
          <w:p w14:paraId="419D24CD" w14:textId="77777777" w:rsidR="00060D05" w:rsidRDefault="00060D05" w:rsidP="00CD695D">
            <w:pPr>
              <w:spacing w:line="288" w:lineRule="auto"/>
              <w:rPr>
                <w:szCs w:val="22"/>
              </w:rPr>
            </w:pPr>
          </w:p>
          <w:p w14:paraId="44999C59" w14:textId="77777777" w:rsidR="00060D05" w:rsidRDefault="00060D05" w:rsidP="00CD695D">
            <w:pPr>
              <w:spacing w:line="288" w:lineRule="auto"/>
              <w:rPr>
                <w:szCs w:val="22"/>
              </w:rPr>
            </w:pPr>
          </w:p>
          <w:p w14:paraId="540FCDEF" w14:textId="77777777" w:rsidR="00060D05" w:rsidRPr="00D362D3" w:rsidRDefault="00060D05" w:rsidP="00CD695D">
            <w:pPr>
              <w:spacing w:line="288" w:lineRule="auto"/>
              <w:rPr>
                <w:szCs w:val="22"/>
              </w:rPr>
            </w:pPr>
          </w:p>
        </w:tc>
      </w:tr>
      <w:tr w:rsidR="00060D05" w14:paraId="72FFCA61" w14:textId="77777777" w:rsidTr="00CD695D">
        <w:trPr>
          <w:trHeight w:val="3495"/>
        </w:trPr>
        <w:tc>
          <w:tcPr>
            <w:tcW w:w="10790" w:type="dxa"/>
          </w:tcPr>
          <w:p w14:paraId="54665032" w14:textId="77777777" w:rsidR="00060D05" w:rsidRDefault="00060D05" w:rsidP="00CD695D">
            <w:pPr>
              <w:spacing w:line="288" w:lineRule="auto"/>
              <w:rPr>
                <w:szCs w:val="22"/>
              </w:rPr>
            </w:pPr>
            <w:r w:rsidRPr="00CA695D">
              <w:rPr>
                <w:b/>
                <w:szCs w:val="22"/>
              </w:rPr>
              <w:t>Continuous Improvement</w:t>
            </w:r>
            <w:r>
              <w:rPr>
                <w:i/>
                <w:szCs w:val="22"/>
              </w:rPr>
              <w:t>:  Add comments that describe how you demonstrated the Continuous Improvement commitments.</w:t>
            </w:r>
          </w:p>
          <w:p w14:paraId="741F6202" w14:textId="77777777" w:rsidR="00060D05" w:rsidRPr="007A517D" w:rsidRDefault="00060D05" w:rsidP="00CD695D">
            <w:pPr>
              <w:spacing w:line="288" w:lineRule="auto"/>
              <w:rPr>
                <w:i/>
                <w:szCs w:val="22"/>
              </w:rPr>
            </w:pPr>
          </w:p>
        </w:tc>
      </w:tr>
    </w:tbl>
    <w:p w14:paraId="5A03DB8E" w14:textId="77777777" w:rsidR="00060D05" w:rsidRDefault="00060D05" w:rsidP="00060D05"/>
    <w:tbl>
      <w:tblPr>
        <w:tblStyle w:val="TableGrid"/>
        <w:tblpPr w:leftFromText="180" w:rightFromText="180" w:vertAnchor="text" w:horzAnchor="margin" w:tblpY="-128"/>
        <w:tblW w:w="0" w:type="auto"/>
        <w:tblLook w:val="04A0" w:firstRow="1" w:lastRow="0" w:firstColumn="1" w:lastColumn="0" w:noHBand="0" w:noVBand="1"/>
      </w:tblPr>
      <w:tblGrid>
        <w:gridCol w:w="10790"/>
      </w:tblGrid>
      <w:tr w:rsidR="00060D05" w14:paraId="4CB36255" w14:textId="77777777" w:rsidTr="00CD695D">
        <w:trPr>
          <w:trHeight w:val="4403"/>
        </w:trPr>
        <w:tc>
          <w:tcPr>
            <w:tcW w:w="10790" w:type="dxa"/>
          </w:tcPr>
          <w:p w14:paraId="75FBF300" w14:textId="4AEA5DC4" w:rsidR="00060D05" w:rsidRPr="008C32C1" w:rsidRDefault="00060D05" w:rsidP="00CD695D">
            <w:pPr>
              <w:spacing w:line="288" w:lineRule="auto"/>
              <w:rPr>
                <w:i/>
                <w:szCs w:val="22"/>
              </w:rPr>
            </w:pPr>
            <w:r w:rsidRPr="00CA695D">
              <w:rPr>
                <w:b/>
                <w:szCs w:val="22"/>
              </w:rPr>
              <w:lastRenderedPageBreak/>
              <w:t>Summary</w:t>
            </w:r>
            <w:r>
              <w:rPr>
                <w:szCs w:val="22"/>
              </w:rPr>
              <w:t xml:space="preserve">: </w:t>
            </w:r>
            <w:r>
              <w:rPr>
                <w:i/>
                <w:szCs w:val="22"/>
              </w:rPr>
              <w:t>Use this space to capture any additional comments about your accomplishments, opportunities for development</w:t>
            </w:r>
            <w:r w:rsidR="00884034">
              <w:rPr>
                <w:i/>
                <w:szCs w:val="22"/>
              </w:rPr>
              <w:t>,</w:t>
            </w:r>
            <w:r>
              <w:rPr>
                <w:i/>
                <w:szCs w:val="22"/>
              </w:rPr>
              <w:t xml:space="preserve"> and development progress. </w:t>
            </w:r>
          </w:p>
          <w:p w14:paraId="5DA637B1" w14:textId="77777777" w:rsidR="00060D05" w:rsidRPr="00CA695D" w:rsidRDefault="00060D05" w:rsidP="00CD695D">
            <w:pPr>
              <w:spacing w:line="288" w:lineRule="auto"/>
              <w:rPr>
                <w:b/>
                <w:szCs w:val="22"/>
              </w:rPr>
            </w:pPr>
          </w:p>
        </w:tc>
      </w:tr>
    </w:tbl>
    <w:p w14:paraId="18D03956" w14:textId="77777777" w:rsidR="00060D05" w:rsidRDefault="00060D05" w:rsidP="00060D05">
      <w:pPr>
        <w:rPr>
          <w:szCs w:val="22"/>
        </w:rPr>
      </w:pPr>
    </w:p>
    <w:p w14:paraId="073465A6" w14:textId="77777777" w:rsidR="00060D05" w:rsidRDefault="00060D05" w:rsidP="00060D05">
      <w:pPr>
        <w:jc w:val="center"/>
        <w:rPr>
          <w:b/>
          <w:i/>
          <w:sz w:val="28"/>
          <w:szCs w:val="22"/>
        </w:rPr>
      </w:pPr>
      <w:r>
        <w:rPr>
          <w:b/>
          <w:i/>
          <w:sz w:val="28"/>
          <w:szCs w:val="22"/>
        </w:rPr>
        <w:t>Remember to s</w:t>
      </w:r>
      <w:r w:rsidRPr="008C32C1">
        <w:rPr>
          <w:b/>
          <w:i/>
          <w:sz w:val="28"/>
          <w:szCs w:val="22"/>
        </w:rPr>
        <w:t>hare your self-evaluation with your leader at the end of the year as part of the annual performance review process.</w:t>
      </w:r>
    </w:p>
    <w:p w14:paraId="002C36C6" w14:textId="77777777" w:rsidR="00060D05" w:rsidRDefault="00060D05" w:rsidP="00060D05">
      <w:pPr>
        <w:jc w:val="center"/>
        <w:rPr>
          <w:b/>
          <w:i/>
          <w:sz w:val="28"/>
          <w:szCs w:val="22"/>
        </w:rPr>
      </w:pPr>
    </w:p>
    <w:p w14:paraId="3B3DF683" w14:textId="77777777" w:rsidR="00060D05" w:rsidRPr="008C32C1" w:rsidRDefault="00060D05" w:rsidP="00060D05">
      <w:pPr>
        <w:jc w:val="center"/>
        <w:rPr>
          <w:b/>
          <w:i/>
          <w:sz w:val="28"/>
          <w:szCs w:val="22"/>
        </w:rPr>
      </w:pPr>
      <w:r>
        <w:rPr>
          <w:b/>
          <w:i/>
          <w:sz w:val="28"/>
          <w:szCs w:val="22"/>
        </w:rPr>
        <w:t>Thank you for engaging in your ongoing growth and development at Fairview.</w:t>
      </w:r>
    </w:p>
    <w:p w14:paraId="3600A159" w14:textId="77777777" w:rsidR="00B013F9" w:rsidRPr="00D469AC" w:rsidRDefault="00B013F9" w:rsidP="00D216A3"/>
    <w:sectPr w:rsidR="00B013F9" w:rsidRPr="00D469AC" w:rsidSect="00D469AC">
      <w:headerReference w:type="default" r:id="rId2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F1000" w14:textId="77777777" w:rsidR="00923498" w:rsidRDefault="00923498" w:rsidP="00D469AC">
      <w:pPr>
        <w:spacing w:line="240" w:lineRule="auto"/>
      </w:pPr>
      <w:r>
        <w:separator/>
      </w:r>
    </w:p>
    <w:p w14:paraId="1CB5916A" w14:textId="77777777" w:rsidR="00923498" w:rsidRDefault="00923498"/>
  </w:endnote>
  <w:endnote w:type="continuationSeparator" w:id="0">
    <w:p w14:paraId="7B98C953" w14:textId="77777777" w:rsidR="00923498" w:rsidRDefault="00923498" w:rsidP="00D469AC">
      <w:pPr>
        <w:spacing w:line="240" w:lineRule="auto"/>
      </w:pPr>
      <w:r>
        <w:continuationSeparator/>
      </w:r>
    </w:p>
    <w:p w14:paraId="2F7062C6" w14:textId="77777777" w:rsidR="00923498" w:rsidRDefault="00923498"/>
  </w:endnote>
  <w:endnote w:type="continuationNotice" w:id="1">
    <w:p w14:paraId="171EAED7" w14:textId="77777777" w:rsidR="005D208F" w:rsidRDefault="005D20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0A165" w14:textId="77777777" w:rsidR="00D216A3" w:rsidRDefault="00D216A3" w:rsidP="00D216A3">
    <w:pPr>
      <w:pStyle w:val="Footer"/>
    </w:pPr>
  </w:p>
  <w:sdt>
    <w:sdtPr>
      <w:id w:val="-1983445786"/>
      <w:docPartObj>
        <w:docPartGallery w:val="Page Numbers (Bottom of Page)"/>
        <w:docPartUnique/>
      </w:docPartObj>
    </w:sdtPr>
    <w:sdtEndPr>
      <w:rPr>
        <w:color w:val="808080" w:themeColor="background1" w:themeShade="80"/>
        <w:spacing w:val="60"/>
      </w:rPr>
    </w:sdtEndPr>
    <w:sdtContent>
      <w:p w14:paraId="3600A166" w14:textId="79F6E0A7" w:rsidR="00D216A3" w:rsidRPr="00D216A3" w:rsidRDefault="00D216A3" w:rsidP="00D216A3">
        <w:pPr>
          <w:pStyle w:val="Footer"/>
          <w:pBdr>
            <w:top w:val="single" w:sz="4" w:space="1" w:color="808080" w:themeColor="background1" w:themeShade="80"/>
          </w:pBdr>
          <w:rPr>
            <w:noProof/>
          </w:rPr>
        </w:pPr>
        <w:r>
          <w:rPr>
            <w:noProof/>
          </w:rPr>
          <w:drawing>
            <wp:anchor distT="0" distB="0" distL="114300" distR="114300" simplePos="0" relativeHeight="251658240" behindDoc="0" locked="0" layoutInCell="1" allowOverlap="1" wp14:anchorId="3600A168" wp14:editId="5443F95F">
              <wp:simplePos x="0" y="0"/>
              <wp:positionH relativeFrom="margin">
                <wp:align>right</wp:align>
              </wp:positionH>
              <wp:positionV relativeFrom="paragraph">
                <wp:posOffset>45036</wp:posOffset>
              </wp:positionV>
              <wp:extent cx="2228850" cy="549275"/>
              <wp:effectExtent l="0" t="0" r="0" b="0"/>
              <wp:wrapNone/>
              <wp:docPr id="3" name="Picture 3" descr="Organizational Development &amp;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tional Development &amp; Learni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2885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16A3">
          <w:rPr>
            <w:noProof/>
          </w:rPr>
          <w:fldChar w:fldCharType="begin"/>
        </w:r>
        <w:r w:rsidRPr="00D216A3">
          <w:rPr>
            <w:noProof/>
          </w:rPr>
          <w:instrText xml:space="preserve"> PAGE   \* MERGEFORMAT </w:instrText>
        </w:r>
        <w:r w:rsidRPr="00D216A3">
          <w:rPr>
            <w:noProof/>
          </w:rPr>
          <w:fldChar w:fldCharType="separate"/>
        </w:r>
        <w:r w:rsidR="00060D05">
          <w:rPr>
            <w:noProof/>
          </w:rPr>
          <w:t>4</w:t>
        </w:r>
        <w:r w:rsidRPr="00D216A3">
          <w:rPr>
            <w:noProof/>
          </w:rPr>
          <w:fldChar w:fldCharType="end"/>
        </w:r>
        <w:r w:rsidRPr="00D216A3">
          <w:rPr>
            <w:noProof/>
          </w:rPr>
          <w:t xml:space="preserve"> | Page</w:t>
        </w:r>
      </w:p>
      <w:p w14:paraId="3600A167" w14:textId="77777777" w:rsidR="00D216A3" w:rsidRPr="00D216A3" w:rsidRDefault="008F76E8" w:rsidP="00D216A3">
        <w:pPr>
          <w:pStyle w:val="Footer"/>
          <w:pBdr>
            <w:top w:val="single" w:sz="4" w:space="1" w:color="808080" w:themeColor="background1" w:themeShade="80"/>
          </w:pBdr>
          <w:rPr>
            <w:b/>
            <w:bCs/>
            <w:color w:val="808080" w:themeColor="background1" w:themeShade="8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25954" w14:textId="77777777" w:rsidR="00923498" w:rsidRDefault="00923498" w:rsidP="00D469AC">
      <w:pPr>
        <w:spacing w:line="240" w:lineRule="auto"/>
      </w:pPr>
      <w:r>
        <w:separator/>
      </w:r>
    </w:p>
    <w:p w14:paraId="1D79BF37" w14:textId="77777777" w:rsidR="00923498" w:rsidRDefault="00923498"/>
  </w:footnote>
  <w:footnote w:type="continuationSeparator" w:id="0">
    <w:p w14:paraId="147BC54B" w14:textId="77777777" w:rsidR="00923498" w:rsidRDefault="00923498" w:rsidP="00D469AC">
      <w:pPr>
        <w:spacing w:line="240" w:lineRule="auto"/>
      </w:pPr>
      <w:r>
        <w:continuationSeparator/>
      </w:r>
    </w:p>
    <w:p w14:paraId="6B4C7DC0" w14:textId="77777777" w:rsidR="00923498" w:rsidRDefault="00923498"/>
  </w:footnote>
  <w:footnote w:type="continuationNotice" w:id="1">
    <w:p w14:paraId="37F06CD4" w14:textId="77777777" w:rsidR="005D208F" w:rsidRDefault="005D20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0A162" w14:textId="1FEDEB4B" w:rsidR="0054077F" w:rsidRPr="0054077F" w:rsidRDefault="00060D05" w:rsidP="00BF251C">
    <w:pPr>
      <w:pStyle w:val="DocTitle"/>
    </w:pPr>
    <w:r>
      <w:t>Peformance Management</w:t>
    </w:r>
  </w:p>
  <w:p w14:paraId="3600A163" w14:textId="18FDB8A3" w:rsidR="0054077F" w:rsidRPr="0054077F" w:rsidRDefault="00060D05" w:rsidP="00BF251C">
    <w:pPr>
      <w:pStyle w:val="DocTitlesub"/>
    </w:pPr>
    <w:r>
      <w:t>self evaluation</w:t>
    </w:r>
  </w:p>
  <w:p w14:paraId="3600A164" w14:textId="77777777" w:rsidR="0054077F" w:rsidRPr="0054077F" w:rsidRDefault="0054077F" w:rsidP="0054077F">
    <w:pPr>
      <w:rPr>
        <w:caps/>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946E8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9E4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2813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ACA38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4C90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BC8A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0654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56CB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E72C1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FC5C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421642"/>
    <w:multiLevelType w:val="hybridMultilevel"/>
    <w:tmpl w:val="998ADC44"/>
    <w:lvl w:ilvl="0" w:tplc="29863EE8">
      <w:start w:val="1"/>
      <w:numFmt w:val="bullet"/>
      <w:lvlText w:val=""/>
      <w:lvlJc w:val="left"/>
      <w:pPr>
        <w:ind w:left="1440" w:hanging="360"/>
      </w:pPr>
      <w:rPr>
        <w:rFonts w:ascii="Symbol" w:hAnsi="Symbol" w:hint="default"/>
      </w:rPr>
    </w:lvl>
    <w:lvl w:ilvl="1" w:tplc="AAA0489C">
      <w:start w:val="1"/>
      <w:numFmt w:val="bullet"/>
      <w:lvlText w:val="o"/>
      <w:lvlJc w:val="left"/>
      <w:pPr>
        <w:ind w:left="2160" w:hanging="360"/>
      </w:pPr>
      <w:rPr>
        <w:rFonts w:ascii="Courier New" w:hAnsi="Courier New" w:cs="Courier New" w:hint="default"/>
      </w:rPr>
    </w:lvl>
    <w:lvl w:ilvl="2" w:tplc="B09C0632">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E60DE4"/>
    <w:multiLevelType w:val="hybridMultilevel"/>
    <w:tmpl w:val="1A40489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B3FB1"/>
    <w:multiLevelType w:val="hybridMultilevel"/>
    <w:tmpl w:val="E56CFD98"/>
    <w:lvl w:ilvl="0" w:tplc="61F8FA4E">
      <w:start w:val="1"/>
      <w:numFmt w:val="decimal"/>
      <w:pStyle w:val="Level1Number"/>
      <w:lvlText w:val="%1."/>
      <w:lvlJc w:val="left"/>
      <w:pPr>
        <w:ind w:left="720" w:hanging="360"/>
      </w:pPr>
    </w:lvl>
    <w:lvl w:ilvl="1" w:tplc="1E144420">
      <w:start w:val="1"/>
      <w:numFmt w:val="lowerLetter"/>
      <w:pStyle w:val="Level2Number"/>
      <w:lvlText w:val="%2."/>
      <w:lvlJc w:val="left"/>
      <w:pPr>
        <w:ind w:left="1440" w:hanging="360"/>
      </w:pPr>
    </w:lvl>
    <w:lvl w:ilvl="2" w:tplc="3D94D372">
      <w:start w:val="1"/>
      <w:numFmt w:val="lowerRoman"/>
      <w:pStyle w:val="Level3Number"/>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F038D0"/>
    <w:multiLevelType w:val="hybridMultilevel"/>
    <w:tmpl w:val="7BE22EB6"/>
    <w:lvl w:ilvl="0" w:tplc="7F66032C">
      <w:start w:val="1"/>
      <w:numFmt w:val="bullet"/>
      <w:pStyle w:val="Level1Bullet"/>
      <w:lvlText w:val=""/>
      <w:lvlJc w:val="left"/>
      <w:pPr>
        <w:ind w:left="720" w:hanging="360"/>
      </w:pPr>
      <w:rPr>
        <w:rFonts w:ascii="Symbol" w:hAnsi="Symbol" w:hint="default"/>
      </w:rPr>
    </w:lvl>
    <w:lvl w:ilvl="1" w:tplc="E28A6006">
      <w:start w:val="1"/>
      <w:numFmt w:val="bullet"/>
      <w:pStyle w:val="Level2Bullet"/>
      <w:lvlText w:val="o"/>
      <w:lvlJc w:val="left"/>
      <w:pPr>
        <w:ind w:left="1440" w:hanging="360"/>
      </w:pPr>
      <w:rPr>
        <w:rFonts w:ascii="Courier New" w:hAnsi="Courier New" w:cs="Courier New" w:hint="default"/>
      </w:rPr>
    </w:lvl>
    <w:lvl w:ilvl="2" w:tplc="682487DE">
      <w:start w:val="1"/>
      <w:numFmt w:val="bullet"/>
      <w:pStyle w:val="Level3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0"/>
  </w:num>
  <w:num w:numId="4">
    <w:abstractNumId w:val="10"/>
  </w:num>
  <w:num w:numId="5">
    <w:abstractNumId w:val="10"/>
  </w:num>
  <w:num w:numId="6">
    <w:abstractNumId w:val="13"/>
  </w:num>
  <w:num w:numId="7">
    <w:abstractNumId w:val="10"/>
  </w:num>
  <w:num w:numId="8">
    <w:abstractNumId w:val="10"/>
  </w:num>
  <w:num w:numId="9">
    <w:abstractNumId w:val="10"/>
  </w:num>
  <w:num w:numId="10">
    <w:abstractNumId w:val="13"/>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504" w:allStyles="0" w:customStyles="0" w:latentStyles="1" w:stylesInUse="0" w:headingStyles="0" w:numberingStyles="0" w:tableStyles="0" w:directFormattingOnRuns="1" w:directFormattingOnParagraphs="0" w:directFormattingOnNumbering="1" w:directFormattingOnTables="0" w:clearFormatting="1" w:top3HeadingStyles="0" w:visibleStyles="1" w:alternateStyleNames="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9AC"/>
    <w:rsid w:val="00060D05"/>
    <w:rsid w:val="00076192"/>
    <w:rsid w:val="00094950"/>
    <w:rsid w:val="00112891"/>
    <w:rsid w:val="00175A97"/>
    <w:rsid w:val="00203ABA"/>
    <w:rsid w:val="0027607E"/>
    <w:rsid w:val="00286F6B"/>
    <w:rsid w:val="002C7ED8"/>
    <w:rsid w:val="00366316"/>
    <w:rsid w:val="00427A82"/>
    <w:rsid w:val="004A13FD"/>
    <w:rsid w:val="0054077F"/>
    <w:rsid w:val="005B251B"/>
    <w:rsid w:val="005D208F"/>
    <w:rsid w:val="00656467"/>
    <w:rsid w:val="00662599"/>
    <w:rsid w:val="006631A0"/>
    <w:rsid w:val="006D0281"/>
    <w:rsid w:val="00766440"/>
    <w:rsid w:val="00814CD5"/>
    <w:rsid w:val="008620E4"/>
    <w:rsid w:val="00884034"/>
    <w:rsid w:val="00923498"/>
    <w:rsid w:val="00932507"/>
    <w:rsid w:val="00937BE9"/>
    <w:rsid w:val="00A206B6"/>
    <w:rsid w:val="00B013F9"/>
    <w:rsid w:val="00BF251C"/>
    <w:rsid w:val="00C3794D"/>
    <w:rsid w:val="00D216A3"/>
    <w:rsid w:val="00D469AC"/>
    <w:rsid w:val="00E8415D"/>
    <w:rsid w:val="00E92426"/>
    <w:rsid w:val="00FE157F"/>
    <w:rsid w:val="1AB2837A"/>
    <w:rsid w:val="1BD540B6"/>
    <w:rsid w:val="2185D897"/>
    <w:rsid w:val="239BE13B"/>
    <w:rsid w:val="2A7AF8BB"/>
    <w:rsid w:val="3627772B"/>
    <w:rsid w:val="47EFB1E5"/>
    <w:rsid w:val="56582987"/>
    <w:rsid w:val="5817FC53"/>
    <w:rsid w:val="595187DE"/>
    <w:rsid w:val="778CA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00A135"/>
  <w15:chartTrackingRefBased/>
  <w15:docId w15:val="{80C71BD4-B28C-4B2F-8280-42974705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color w:val="000000"/>
        <w:sz w:val="22"/>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251C"/>
    <w:rPr>
      <w:rFonts w:eastAsia="Calibri"/>
      <w:szCs w:val="20"/>
    </w:rPr>
  </w:style>
  <w:style w:type="paragraph" w:styleId="Heading1">
    <w:name w:val="heading 1"/>
    <w:basedOn w:val="Normal"/>
    <w:next w:val="Normal"/>
    <w:link w:val="Heading1Char"/>
    <w:rsid w:val="004A13FD"/>
    <w:pPr>
      <w:keepNext/>
      <w:keepLines/>
      <w:contextualSpacing/>
      <w:outlineLvl w:val="0"/>
    </w:pPr>
    <w:rPr>
      <w:b/>
      <w:sz w:val="32"/>
    </w:rPr>
  </w:style>
  <w:style w:type="paragraph" w:styleId="Heading2">
    <w:name w:val="heading 2"/>
    <w:basedOn w:val="Normal"/>
    <w:next w:val="Normal"/>
    <w:link w:val="Heading2Char"/>
    <w:rsid w:val="004A13FD"/>
    <w:pPr>
      <w:keepNext/>
      <w:keepLines/>
      <w:contextualSpacing/>
      <w:outlineLvl w:val="1"/>
    </w:pPr>
    <w:rPr>
      <w:b/>
      <w:sz w:val="28"/>
    </w:rPr>
  </w:style>
  <w:style w:type="paragraph" w:styleId="Heading3">
    <w:name w:val="heading 3"/>
    <w:basedOn w:val="Normal"/>
    <w:next w:val="Normal"/>
    <w:link w:val="Heading3Char"/>
    <w:rsid w:val="004A13FD"/>
    <w:pPr>
      <w:keepNext/>
      <w:keepLines/>
      <w:contextualSpacing/>
      <w:outlineLvl w:val="2"/>
    </w:pPr>
    <w:rPr>
      <w:b/>
    </w:rPr>
  </w:style>
  <w:style w:type="paragraph" w:styleId="Heading4">
    <w:name w:val="heading 4"/>
    <w:basedOn w:val="Normal"/>
    <w:next w:val="Normal"/>
    <w:link w:val="Heading4Char"/>
    <w:rsid w:val="00175A97"/>
    <w:pPr>
      <w:keepNext/>
      <w:keepLines/>
      <w:contextualSpacing/>
      <w:outlineLvl w:val="3"/>
    </w:pPr>
    <w:rPr>
      <w:i/>
    </w:rPr>
  </w:style>
  <w:style w:type="paragraph" w:styleId="Heading5">
    <w:name w:val="heading 5"/>
    <w:basedOn w:val="Normal"/>
    <w:next w:val="Normal"/>
    <w:link w:val="Heading5Char"/>
    <w:locked/>
    <w:rsid w:val="004A13FD"/>
    <w:pPr>
      <w:keepNext/>
      <w:keepLines/>
      <w:spacing w:before="220" w:after="40"/>
      <w:contextualSpacing/>
      <w:outlineLvl w:val="4"/>
    </w:pPr>
    <w:rPr>
      <w:b/>
    </w:rPr>
  </w:style>
  <w:style w:type="paragraph" w:styleId="Heading6">
    <w:name w:val="heading 6"/>
    <w:basedOn w:val="Normal"/>
    <w:next w:val="Normal"/>
    <w:link w:val="Heading6Char"/>
    <w:locked/>
    <w:rsid w:val="004A13FD"/>
    <w:pPr>
      <w:keepNext/>
      <w:keepLines/>
      <w:spacing w:before="200" w:after="40"/>
      <w:contextualSpacing/>
      <w:outlineLvl w:val="5"/>
    </w:pPr>
    <w:rPr>
      <w:b/>
      <w:sz w:val="20"/>
    </w:rPr>
  </w:style>
  <w:style w:type="paragraph" w:styleId="Heading7">
    <w:name w:val="heading 7"/>
    <w:basedOn w:val="Normal"/>
    <w:next w:val="Normal"/>
    <w:link w:val="Heading7Char"/>
    <w:uiPriority w:val="9"/>
    <w:unhideWhenUsed/>
    <w:locked/>
    <w:rsid w:val="004A13F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locked/>
    <w:rsid w:val="0054077F"/>
    <w:pPr>
      <w:spacing w:line="240" w:lineRule="auto"/>
    </w:pPr>
    <w:rPr>
      <w:rFonts w:eastAsia="Calibri"/>
      <w:szCs w:val="20"/>
    </w:rPr>
  </w:style>
  <w:style w:type="paragraph" w:styleId="Footer">
    <w:name w:val="footer"/>
    <w:basedOn w:val="Normal"/>
    <w:link w:val="FooterChar"/>
    <w:uiPriority w:val="99"/>
    <w:unhideWhenUsed/>
    <w:rsid w:val="0054077F"/>
    <w:pPr>
      <w:tabs>
        <w:tab w:val="center" w:pos="4680"/>
        <w:tab w:val="right" w:pos="9360"/>
      </w:tabs>
      <w:spacing w:line="240" w:lineRule="auto"/>
    </w:pPr>
  </w:style>
  <w:style w:type="character" w:customStyle="1" w:styleId="Heading3Char">
    <w:name w:val="Heading 3 Char"/>
    <w:basedOn w:val="DefaultParagraphFont"/>
    <w:link w:val="Heading3"/>
    <w:rsid w:val="004A13FD"/>
    <w:rPr>
      <w:rFonts w:ascii="Calibri" w:eastAsia="Calibri" w:hAnsi="Calibri" w:cs="Calibri"/>
      <w:b/>
      <w:color w:val="000000"/>
      <w:szCs w:val="20"/>
    </w:rPr>
  </w:style>
  <w:style w:type="character" w:customStyle="1" w:styleId="Heading2Char">
    <w:name w:val="Heading 2 Char"/>
    <w:basedOn w:val="DefaultParagraphFont"/>
    <w:link w:val="Heading2"/>
    <w:rsid w:val="004A13FD"/>
    <w:rPr>
      <w:rFonts w:ascii="Calibri" w:eastAsia="Calibri" w:hAnsi="Calibri" w:cs="Calibri"/>
      <w:b/>
      <w:color w:val="000000"/>
      <w:sz w:val="28"/>
      <w:szCs w:val="20"/>
    </w:rPr>
  </w:style>
  <w:style w:type="character" w:customStyle="1" w:styleId="Heading4Char">
    <w:name w:val="Heading 4 Char"/>
    <w:basedOn w:val="DefaultParagraphFont"/>
    <w:link w:val="Heading4"/>
    <w:rsid w:val="00175A97"/>
    <w:rPr>
      <w:rFonts w:eastAsia="Calibri"/>
      <w:i/>
      <w:szCs w:val="20"/>
    </w:rPr>
  </w:style>
  <w:style w:type="table" w:customStyle="1" w:styleId="PlainTable11">
    <w:name w:val="Plain Table 11"/>
    <w:basedOn w:val="TableNormal"/>
    <w:uiPriority w:val="41"/>
    <w:locked/>
    <w:rsid w:val="004A13FD"/>
    <w:pPr>
      <w:spacing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rsid w:val="0054077F"/>
    <w:rPr>
      <w:rFonts w:eastAsia="Calibri"/>
      <w:szCs w:val="20"/>
    </w:rPr>
  </w:style>
  <w:style w:type="paragraph" w:customStyle="1" w:styleId="Header1">
    <w:name w:val="Header 1"/>
    <w:basedOn w:val="Normal"/>
    <w:qFormat/>
    <w:rsid w:val="00076192"/>
    <w:rPr>
      <w:b/>
      <w:sz w:val="32"/>
      <w:szCs w:val="32"/>
    </w:rPr>
  </w:style>
  <w:style w:type="paragraph" w:customStyle="1" w:styleId="Header2">
    <w:name w:val="Header 2"/>
    <w:basedOn w:val="Normal"/>
    <w:qFormat/>
    <w:rsid w:val="00076192"/>
    <w:pPr>
      <w:contextualSpacing/>
    </w:pPr>
    <w:rPr>
      <w:b/>
      <w:color w:val="auto"/>
      <w:sz w:val="28"/>
      <w:szCs w:val="28"/>
    </w:rPr>
  </w:style>
  <w:style w:type="paragraph" w:styleId="Header">
    <w:name w:val="header"/>
    <w:basedOn w:val="Normal"/>
    <w:link w:val="HeaderChar"/>
    <w:uiPriority w:val="99"/>
    <w:unhideWhenUsed/>
    <w:rsid w:val="00BF251C"/>
    <w:pPr>
      <w:tabs>
        <w:tab w:val="center" w:pos="4680"/>
        <w:tab w:val="right" w:pos="9360"/>
      </w:tabs>
      <w:spacing w:line="240" w:lineRule="auto"/>
    </w:pPr>
  </w:style>
  <w:style w:type="character" w:customStyle="1" w:styleId="HeaderChar">
    <w:name w:val="Header Char"/>
    <w:basedOn w:val="DefaultParagraphFont"/>
    <w:link w:val="Header"/>
    <w:uiPriority w:val="99"/>
    <w:rsid w:val="00BF251C"/>
    <w:rPr>
      <w:rFonts w:eastAsia="Calibri"/>
      <w:szCs w:val="20"/>
    </w:rPr>
  </w:style>
  <w:style w:type="paragraph" w:customStyle="1" w:styleId="Header3">
    <w:name w:val="Header 3"/>
    <w:basedOn w:val="Normal"/>
    <w:qFormat/>
    <w:rsid w:val="00076192"/>
    <w:pPr>
      <w:contextualSpacing/>
    </w:pPr>
    <w:rPr>
      <w:b/>
    </w:rPr>
  </w:style>
  <w:style w:type="paragraph" w:customStyle="1" w:styleId="Header4">
    <w:name w:val="Header 4"/>
    <w:basedOn w:val="NoSpacing"/>
    <w:qFormat/>
    <w:rsid w:val="00076192"/>
    <w:pPr>
      <w:spacing w:line="288" w:lineRule="auto"/>
      <w:contextualSpacing/>
    </w:pPr>
    <w:rPr>
      <w:i/>
    </w:rPr>
  </w:style>
  <w:style w:type="character" w:customStyle="1" w:styleId="Heading1Char">
    <w:name w:val="Heading 1 Char"/>
    <w:basedOn w:val="DefaultParagraphFont"/>
    <w:link w:val="Heading1"/>
    <w:rsid w:val="004A13FD"/>
    <w:rPr>
      <w:rFonts w:ascii="Calibri" w:eastAsia="Calibri" w:hAnsi="Calibri" w:cs="Calibri"/>
      <w:b/>
      <w:color w:val="000000"/>
      <w:sz w:val="32"/>
      <w:szCs w:val="20"/>
    </w:rPr>
  </w:style>
  <w:style w:type="character" w:customStyle="1" w:styleId="Heading5Char">
    <w:name w:val="Heading 5 Char"/>
    <w:basedOn w:val="DefaultParagraphFont"/>
    <w:link w:val="Heading5"/>
    <w:rsid w:val="004A13FD"/>
    <w:rPr>
      <w:rFonts w:ascii="Calibri" w:eastAsia="Calibri" w:hAnsi="Calibri" w:cs="Calibri"/>
      <w:b/>
      <w:color w:val="000000"/>
      <w:szCs w:val="20"/>
    </w:rPr>
  </w:style>
  <w:style w:type="character" w:customStyle="1" w:styleId="Heading6Char">
    <w:name w:val="Heading 6 Char"/>
    <w:basedOn w:val="DefaultParagraphFont"/>
    <w:link w:val="Heading6"/>
    <w:rsid w:val="004A13FD"/>
    <w:rPr>
      <w:rFonts w:ascii="Calibri" w:eastAsia="Calibri" w:hAnsi="Calibri" w:cs="Calibri"/>
      <w:b/>
      <w:color w:val="000000"/>
      <w:sz w:val="20"/>
      <w:szCs w:val="20"/>
    </w:rPr>
  </w:style>
  <w:style w:type="character" w:customStyle="1" w:styleId="Heading7Char">
    <w:name w:val="Heading 7 Char"/>
    <w:basedOn w:val="DefaultParagraphFont"/>
    <w:link w:val="Heading7"/>
    <w:uiPriority w:val="9"/>
    <w:rsid w:val="004A13FD"/>
    <w:rPr>
      <w:rFonts w:asciiTheme="majorHAnsi" w:eastAsiaTheme="majorEastAsia" w:hAnsiTheme="majorHAnsi" w:cstheme="majorBidi"/>
      <w:i/>
      <w:iCs/>
      <w:color w:val="1F3763" w:themeColor="accent1" w:themeShade="7F"/>
      <w:szCs w:val="20"/>
    </w:rPr>
  </w:style>
  <w:style w:type="paragraph" w:styleId="CommentText">
    <w:name w:val="annotation text"/>
    <w:basedOn w:val="Normal"/>
    <w:link w:val="CommentTextChar"/>
    <w:uiPriority w:val="99"/>
    <w:semiHidden/>
    <w:unhideWhenUsed/>
    <w:rsid w:val="004A13FD"/>
    <w:pPr>
      <w:spacing w:line="240" w:lineRule="auto"/>
    </w:pPr>
    <w:rPr>
      <w:sz w:val="20"/>
    </w:rPr>
  </w:style>
  <w:style w:type="character" w:customStyle="1" w:styleId="CommentTextChar">
    <w:name w:val="Comment Text Char"/>
    <w:basedOn w:val="DefaultParagraphFont"/>
    <w:link w:val="CommentText"/>
    <w:uiPriority w:val="99"/>
    <w:semiHidden/>
    <w:rsid w:val="004A13FD"/>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4A13FD"/>
    <w:rPr>
      <w:sz w:val="16"/>
      <w:szCs w:val="16"/>
    </w:rPr>
  </w:style>
  <w:style w:type="paragraph" w:styleId="CommentSubject">
    <w:name w:val="annotation subject"/>
    <w:basedOn w:val="CommentText"/>
    <w:next w:val="CommentText"/>
    <w:link w:val="CommentSubjectChar"/>
    <w:uiPriority w:val="99"/>
    <w:semiHidden/>
    <w:unhideWhenUsed/>
    <w:rsid w:val="004A13FD"/>
    <w:rPr>
      <w:b/>
      <w:bCs/>
    </w:rPr>
  </w:style>
  <w:style w:type="character" w:customStyle="1" w:styleId="CommentSubjectChar">
    <w:name w:val="Comment Subject Char"/>
    <w:basedOn w:val="CommentTextChar"/>
    <w:link w:val="CommentSubject"/>
    <w:uiPriority w:val="99"/>
    <w:semiHidden/>
    <w:rsid w:val="004A13F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4A13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3FD"/>
    <w:rPr>
      <w:rFonts w:ascii="Tahoma" w:eastAsia="Calibri" w:hAnsi="Tahoma" w:cs="Tahoma"/>
      <w:color w:val="000000"/>
      <w:sz w:val="16"/>
      <w:szCs w:val="16"/>
    </w:rPr>
  </w:style>
  <w:style w:type="table" w:styleId="TableGrid">
    <w:name w:val="Table Grid"/>
    <w:basedOn w:val="TableNormal"/>
    <w:uiPriority w:val="59"/>
    <w:locked/>
    <w:rsid w:val="004A13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ullet">
    <w:name w:val="Level 1 Bullet"/>
    <w:basedOn w:val="NoSpacing"/>
    <w:qFormat/>
    <w:rsid w:val="00076192"/>
    <w:pPr>
      <w:numPr>
        <w:numId w:val="2"/>
      </w:numPr>
      <w:spacing w:line="288" w:lineRule="auto"/>
      <w:contextualSpacing/>
    </w:pPr>
  </w:style>
  <w:style w:type="paragraph" w:customStyle="1" w:styleId="Level2Bullet">
    <w:name w:val="Level 2 Bullet"/>
    <w:basedOn w:val="NoSpacing"/>
    <w:qFormat/>
    <w:rsid w:val="00076192"/>
    <w:pPr>
      <w:numPr>
        <w:ilvl w:val="1"/>
        <w:numId w:val="2"/>
      </w:numPr>
      <w:spacing w:line="288" w:lineRule="auto"/>
      <w:contextualSpacing/>
    </w:pPr>
  </w:style>
  <w:style w:type="paragraph" w:customStyle="1" w:styleId="Level3Bullet">
    <w:name w:val="Level 3 Bullet"/>
    <w:basedOn w:val="NoSpacing"/>
    <w:qFormat/>
    <w:rsid w:val="00076192"/>
    <w:pPr>
      <w:numPr>
        <w:ilvl w:val="2"/>
        <w:numId w:val="2"/>
      </w:numPr>
      <w:spacing w:line="288" w:lineRule="auto"/>
      <w:contextualSpacing/>
    </w:pPr>
  </w:style>
  <w:style w:type="paragraph" w:customStyle="1" w:styleId="Level1Number">
    <w:name w:val="Level 1 Number"/>
    <w:basedOn w:val="NoSpacing"/>
    <w:qFormat/>
    <w:rsid w:val="00076192"/>
    <w:pPr>
      <w:numPr>
        <w:numId w:val="11"/>
      </w:numPr>
      <w:spacing w:line="288" w:lineRule="auto"/>
      <w:contextualSpacing/>
    </w:pPr>
  </w:style>
  <w:style w:type="paragraph" w:customStyle="1" w:styleId="Level2Number">
    <w:name w:val="Level 2 Number"/>
    <w:basedOn w:val="NoSpacing"/>
    <w:qFormat/>
    <w:rsid w:val="00076192"/>
    <w:pPr>
      <w:numPr>
        <w:ilvl w:val="1"/>
        <w:numId w:val="11"/>
      </w:numPr>
      <w:spacing w:line="288" w:lineRule="auto"/>
      <w:contextualSpacing/>
    </w:pPr>
  </w:style>
  <w:style w:type="paragraph" w:customStyle="1" w:styleId="Level3Number">
    <w:name w:val="Level 3 Number"/>
    <w:basedOn w:val="NoSpacing"/>
    <w:qFormat/>
    <w:rsid w:val="00076192"/>
    <w:pPr>
      <w:numPr>
        <w:ilvl w:val="2"/>
        <w:numId w:val="11"/>
      </w:numPr>
      <w:spacing w:line="288" w:lineRule="auto"/>
      <w:contextualSpacing/>
    </w:pPr>
  </w:style>
  <w:style w:type="paragraph" w:customStyle="1" w:styleId="Standardtext">
    <w:name w:val="Standard text"/>
    <w:basedOn w:val="NoSpacing"/>
    <w:qFormat/>
    <w:rsid w:val="00076192"/>
    <w:pPr>
      <w:spacing w:line="288" w:lineRule="auto"/>
      <w:contextualSpacing/>
    </w:pPr>
  </w:style>
  <w:style w:type="paragraph" w:customStyle="1" w:styleId="DocTitle">
    <w:name w:val="Doc Title"/>
    <w:basedOn w:val="Normal"/>
    <w:qFormat/>
    <w:rsid w:val="00BF251C"/>
    <w:pPr>
      <w:spacing w:line="264" w:lineRule="auto"/>
    </w:pPr>
    <w:rPr>
      <w:b/>
      <w:caps/>
      <w:sz w:val="60"/>
      <w:szCs w:val="60"/>
    </w:rPr>
  </w:style>
  <w:style w:type="paragraph" w:customStyle="1" w:styleId="DocTitlesub">
    <w:name w:val="Doc Title (sub)"/>
    <w:basedOn w:val="Normal"/>
    <w:qFormat/>
    <w:rsid w:val="00BF251C"/>
    <w:pPr>
      <w:pBdr>
        <w:bottom w:val="single" w:sz="4" w:space="1" w:color="808080" w:themeColor="background1" w:themeShade="80"/>
      </w:pBdr>
      <w:spacing w:line="264" w:lineRule="auto"/>
    </w:pPr>
    <w:rPr>
      <w:caps/>
      <w:color w:val="808080" w:themeColor="background1" w:themeShade="80"/>
      <w:sz w:val="48"/>
    </w:rPr>
  </w:style>
  <w:style w:type="paragraph" w:styleId="ListParagraph">
    <w:name w:val="List Paragraph"/>
    <w:basedOn w:val="Normal"/>
    <w:uiPriority w:val="34"/>
    <w:qFormat/>
    <w:locked/>
    <w:rsid w:val="00060D05"/>
    <w:pPr>
      <w:spacing w:line="240" w:lineRule="auto"/>
      <w:ind w:left="720"/>
      <w:contextualSpacing/>
    </w:pPr>
    <w:rPr>
      <w:rFonts w:asciiTheme="minorHAnsi" w:eastAsiaTheme="minorEastAsia" w:hAnsiTheme="minorHAnsi" w:cstheme="minorBidi"/>
      <w:color w:val="auto"/>
      <w:sz w:val="24"/>
      <w:szCs w:val="24"/>
    </w:rPr>
  </w:style>
  <w:style w:type="character" w:styleId="Hyperlink">
    <w:name w:val="Hyperlink"/>
    <w:basedOn w:val="DefaultParagraphFont"/>
    <w:uiPriority w:val="99"/>
    <w:unhideWhenUsed/>
    <w:rsid w:val="00060D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dandl.org/wp-content/uploads/2018/06/Communicate-Intentionally-Overview.pdf" TargetMode="External"/><Relationship Id="rId18" Type="http://schemas.openxmlformats.org/officeDocument/2006/relationships/hyperlink" Target="https://odandl.org/wp-content/uploads/2018/06/Identify-and-Solve-Problems-Overview.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dandl.org/wp-content/uploads/2018/06/Honor-Relationships-Overview.pdf" TargetMode="External"/><Relationship Id="rId17" Type="http://schemas.openxmlformats.org/officeDocument/2006/relationships/hyperlink" Target="https://odandl.org/wp-content/uploads/2018/06/Set-and-Hold-Standards-Overview.pdf" TargetMode="External"/><Relationship Id="rId2" Type="http://schemas.openxmlformats.org/officeDocument/2006/relationships/customXml" Target="../customXml/item2.xml"/><Relationship Id="rId16" Type="http://schemas.openxmlformats.org/officeDocument/2006/relationships/hyperlink" Target="https://odandl.org/wp-content/uploads/2018/06/Collaborate-for-Outcomes-Overview.pdf" TargetMode="External"/><Relationship Id="rId20" Type="http://schemas.openxmlformats.org/officeDocument/2006/relationships/hyperlink" Target="https://odandl.org/wp-content/uploads/2018/06/Seek-Perfection-Overview.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dandl.org/wp-content/uploads/2018/06/Create-an-Exceptional-Experience-Overview.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dandl.org/wp-content/uploads/2018/06/Commit-to-Development-Overview.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dandl.org/wp-content/uploads/2018/06/Achieve-Results-Overview.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dandl.org/wp-content/uploads/2018/06/Engage-and-Inspire-Overview.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BB7566EF047B4ABC6FAB5AEDEDAFFB" ma:contentTypeVersion="10" ma:contentTypeDescription="Create a new document." ma:contentTypeScope="" ma:versionID="99369dd965996543ae707d7c83431c24">
  <xsd:schema xmlns:xsd="http://www.w3.org/2001/XMLSchema" xmlns:xs="http://www.w3.org/2001/XMLSchema" xmlns:p="http://schemas.microsoft.com/office/2006/metadata/properties" xmlns:ns2="92b48ba4-783d-403b-824a-4343a82d00d5" targetNamespace="http://schemas.microsoft.com/office/2006/metadata/properties" ma:root="true" ma:fieldsID="f00f32f9c2b4aee901a3f9786bc0d989" ns2:_="">
    <xsd:import namespace="92b48ba4-783d-403b-824a-4343a82d00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48ba4-783d-403b-824a-4343a82d0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841FF-6A76-4A4B-8D02-67CA0D8ACF92}">
  <ds:schemaRefs>
    <ds:schemaRef ds:uri="http://schemas.microsoft.com/sharepoint/v3/contenttype/forms"/>
  </ds:schemaRefs>
</ds:datastoreItem>
</file>

<file path=customXml/itemProps2.xml><?xml version="1.0" encoding="utf-8"?>
<ds:datastoreItem xmlns:ds="http://schemas.openxmlformats.org/officeDocument/2006/customXml" ds:itemID="{AD1A1122-A022-4A9B-8579-B91638B8E8B1}">
  <ds:schemaRefs>
    <ds:schemaRef ds:uri="http://www.w3.org/XML/1998/namespace"/>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2b48ba4-783d-403b-824a-4343a82d00d5"/>
  </ds:schemaRefs>
</ds:datastoreItem>
</file>

<file path=customXml/itemProps3.xml><?xml version="1.0" encoding="utf-8"?>
<ds:datastoreItem xmlns:ds="http://schemas.openxmlformats.org/officeDocument/2006/customXml" ds:itemID="{7329F1F0-402A-4F48-A782-86CB5F195872}">
  <ds:schemaRefs>
    <ds:schemaRef ds:uri="http://schemas.openxmlformats.org/officeDocument/2006/bibliography"/>
  </ds:schemaRefs>
</ds:datastoreItem>
</file>

<file path=customXml/itemProps4.xml><?xml version="1.0" encoding="utf-8"?>
<ds:datastoreItem xmlns:ds="http://schemas.openxmlformats.org/officeDocument/2006/customXml" ds:itemID="{DE472752-D5DD-494E-B984-CC6C2108B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b48ba4-783d-403b-824a-4343a82d0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609</Words>
  <Characters>3473</Characters>
  <Application>Microsoft Office Word</Application>
  <DocSecurity>0</DocSecurity>
  <Lines>28</Lines>
  <Paragraphs>8</Paragraphs>
  <ScaleCrop>false</ScaleCrop>
  <Company>MHealth Fairview</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Joelle</dc:creator>
  <cp:keywords/>
  <dc:description/>
  <cp:lastModifiedBy>McFadyen, Heidi G</cp:lastModifiedBy>
  <cp:revision>2</cp:revision>
  <cp:lastPrinted>2019-07-15T15:06:00Z</cp:lastPrinted>
  <dcterms:created xsi:type="dcterms:W3CDTF">2022-02-28T15:30:00Z</dcterms:created>
  <dcterms:modified xsi:type="dcterms:W3CDTF">2022-02-28T15:30:00Z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0x01010095BB7566EF047B4ABC6FAB5AEDEDAFFB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ies>
</file>